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000" w:rsidRDefault="00521000"/>
    <w:tbl>
      <w:tblPr>
        <w:tblStyle w:val="a"/>
        <w:tblW w:w="992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521000">
        <w:trPr>
          <w:trHeight w:val="1322"/>
        </w:trPr>
        <w:tc>
          <w:tcPr>
            <w:tcW w:w="835" w:type="dxa"/>
          </w:tcPr>
          <w:p w:rsidR="00521000" w:rsidRDefault="007F6028">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rsidR="00521000" w:rsidRDefault="007F6028">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rsidR="00521000" w:rsidRDefault="00521000">
      <w:pPr>
        <w:spacing w:after="0" w:line="240" w:lineRule="auto"/>
        <w:rPr>
          <w:color w:val="767171"/>
          <w:sz w:val="24"/>
          <w:szCs w:val="24"/>
        </w:rPr>
      </w:pPr>
    </w:p>
    <w:tbl>
      <w:tblPr>
        <w:tblStyle w:val="a0"/>
        <w:tblW w:w="10057" w:type="dxa"/>
        <w:tblInd w:w="-23" w:type="dxa"/>
        <w:tblLayout w:type="fixed"/>
        <w:tblLook w:val="0400" w:firstRow="0" w:lastRow="0" w:firstColumn="0" w:lastColumn="0" w:noHBand="0" w:noVBand="1"/>
      </w:tblPr>
      <w:tblGrid>
        <w:gridCol w:w="10057"/>
      </w:tblGrid>
      <w:tr w:rsidR="00521000">
        <w:tc>
          <w:tcPr>
            <w:tcW w:w="10057" w:type="dxa"/>
            <w:tcBorders>
              <w:top w:val="single" w:sz="6" w:space="0" w:color="CDCDCD"/>
              <w:left w:val="single" w:sz="6" w:space="0" w:color="CDCDCD"/>
              <w:bottom w:val="single" w:sz="6" w:space="0" w:color="CDCDCD"/>
              <w:right w:val="single" w:sz="6" w:space="0" w:color="CDCDCD"/>
            </w:tcBorders>
            <w:vAlign w:val="center"/>
          </w:tcPr>
          <w:p w:rsidR="00521000" w:rsidRDefault="007F6028">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rsidR="00521000" w:rsidRDefault="00521000">
      <w:pPr>
        <w:spacing w:after="0" w:line="360" w:lineRule="auto"/>
        <w:jc w:val="both"/>
        <w:rPr>
          <w:b/>
          <w:bCs/>
          <w:sz w:val="24"/>
          <w:szCs w:val="24"/>
        </w:rPr>
      </w:pPr>
    </w:p>
    <w:tbl>
      <w:tblPr>
        <w:tblStyle w:val="a1"/>
        <w:tblW w:w="10076"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21000">
        <w:trPr>
          <w:trHeight w:val="440"/>
        </w:trPr>
        <w:tc>
          <w:tcPr>
            <w:tcW w:w="10076" w:type="dxa"/>
            <w:vAlign w:val="center"/>
          </w:tcPr>
          <w:p w:rsidR="00521000" w:rsidRDefault="007F6028">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521000">
        <w:trPr>
          <w:trHeight w:val="1639"/>
        </w:trPr>
        <w:tc>
          <w:tcPr>
            <w:tcW w:w="10076" w:type="dxa"/>
            <w:shd w:val="clear" w:color="auto" w:fill="DEEBF6"/>
            <w:vAlign w:val="center"/>
          </w:tcPr>
          <w:p w:rsidR="00521000" w:rsidRDefault="00521000">
            <w:pPr>
              <w:jc w:val="both"/>
              <w:rPr>
                <w:rFonts w:ascii="Century Gothic" w:eastAsia="Century Gothic" w:hAnsi="Century Gothic" w:cs="Century Gothic"/>
                <w:b/>
                <w:bCs/>
                <w:sz w:val="20"/>
                <w:szCs w:val="20"/>
              </w:rPr>
            </w:pPr>
          </w:p>
          <w:p w:rsidR="00521000" w:rsidRPr="00FB7497" w:rsidRDefault="007F6028">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rsidR="00FB7497" w:rsidRPr="00FB7497" w:rsidRDefault="00FB7497" w:rsidP="00FB7497">
            <w:pPr>
              <w:pBdr>
                <w:top w:val="nil"/>
                <w:left w:val="nil"/>
                <w:bottom w:val="nil"/>
                <w:right w:val="nil"/>
                <w:between w:val="nil"/>
              </w:pBdr>
              <w:spacing w:line="259" w:lineRule="auto"/>
              <w:ind w:left="720"/>
              <w:jc w:val="both"/>
              <w:rPr>
                <w:color w:val="1F4E79" w:themeColor="accent1" w:themeShade="80"/>
                <w:sz w:val="24"/>
                <w:szCs w:val="24"/>
              </w:rPr>
            </w:pPr>
            <w:r w:rsidRPr="00FB7497">
              <w:rPr>
                <w:color w:val="1F4E79" w:themeColor="accent1" w:themeShade="80"/>
                <w:sz w:val="24"/>
                <w:szCs w:val="24"/>
              </w:rPr>
              <w:t>Luego de haber realizado mi Proyecto APT, mis intereses profesionales sí han cambiado y se han definido de mejor manera. Al inicio de la asignatura tenía un interés general por el desarrollo de aplicaciones y la inteligencia artificial, pero no sabía claramente en qué área quería enfocarme.</w:t>
            </w:r>
          </w:p>
          <w:p w:rsidR="00FB7497" w:rsidRPr="00FB7497" w:rsidRDefault="00FB7497" w:rsidP="00FB7497">
            <w:pPr>
              <w:pBdr>
                <w:top w:val="nil"/>
                <w:left w:val="nil"/>
                <w:bottom w:val="nil"/>
                <w:right w:val="nil"/>
                <w:between w:val="nil"/>
              </w:pBdr>
              <w:spacing w:line="259" w:lineRule="auto"/>
              <w:ind w:left="720"/>
              <w:jc w:val="both"/>
              <w:rPr>
                <w:color w:val="1F4E79" w:themeColor="accent1" w:themeShade="80"/>
                <w:sz w:val="24"/>
                <w:szCs w:val="24"/>
              </w:rPr>
            </w:pPr>
            <w:r w:rsidRPr="00FB7497">
              <w:rPr>
                <w:color w:val="1F4E79" w:themeColor="accent1" w:themeShade="80"/>
                <w:sz w:val="24"/>
                <w:szCs w:val="24"/>
              </w:rPr>
              <w:t xml:space="preserve">Con el Proyecto APT pude experimentar el ciclo completo de análisis, diseño y desarrollo de una solución real, lo cual me permitió comprender que me interesa especialmente la </w:t>
            </w:r>
            <w:r w:rsidRPr="00FB7497">
              <w:rPr>
                <w:b/>
                <w:bCs/>
                <w:color w:val="1F4E79" w:themeColor="accent1" w:themeShade="80"/>
                <w:sz w:val="24"/>
                <w:szCs w:val="24"/>
              </w:rPr>
              <w:t>creación de aplicaciones que resuelvan problemas concretos</w:t>
            </w:r>
            <w:r w:rsidRPr="00FB7497">
              <w:rPr>
                <w:color w:val="1F4E79" w:themeColor="accent1" w:themeShade="80"/>
                <w:sz w:val="24"/>
                <w:szCs w:val="24"/>
              </w:rPr>
              <w:t>, especialmente en ámbitos públicos o comunitarios.</w:t>
            </w:r>
          </w:p>
          <w:p w:rsidR="00521000" w:rsidRPr="00FB7497" w:rsidRDefault="007F6028" w:rsidP="00FB7497">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r w:rsidR="00FB7497">
              <w:rPr>
                <w:color w:val="767171"/>
                <w:sz w:val="24"/>
                <w:szCs w:val="24"/>
              </w:rPr>
              <w:t xml:space="preserve"> </w:t>
            </w:r>
          </w:p>
          <w:p w:rsidR="00521000" w:rsidRDefault="00521000">
            <w:pPr>
              <w:jc w:val="both"/>
              <w:rPr>
                <w:b/>
                <w:bCs/>
                <w:color w:val="1F4E79"/>
              </w:rPr>
            </w:pPr>
          </w:p>
          <w:p w:rsidR="00521000" w:rsidRDefault="00FB7497">
            <w:pPr>
              <w:jc w:val="both"/>
              <w:rPr>
                <w:b/>
                <w:bCs/>
                <w:color w:val="1F4E79"/>
              </w:rPr>
            </w:pPr>
            <w:r w:rsidRPr="00FB7497">
              <w:rPr>
                <w:b/>
                <w:bCs/>
                <w:color w:val="1F4E79"/>
              </w:rPr>
              <w:t>El Proyecto APT influyó directamente en mis intereses profesionales, ya que me mostró que disfruto trabajar en proyectos donde puedo optimizar procesos, mejorar la gestión de información y automatizar tareas. Además, me motivó a seguir aprendiendo sobre desarrollo móvil, integración de datos y diseño de interfaces orientadas al usuario.</w:t>
            </w:r>
          </w:p>
          <w:p w:rsidR="00521000" w:rsidRDefault="00521000">
            <w:pPr>
              <w:jc w:val="both"/>
              <w:rPr>
                <w:b/>
                <w:bCs/>
                <w:color w:val="1F4E79"/>
              </w:rPr>
            </w:pPr>
          </w:p>
          <w:p w:rsidR="00521000" w:rsidRDefault="00521000">
            <w:pPr>
              <w:jc w:val="both"/>
              <w:rPr>
                <w:b/>
                <w:bCs/>
                <w:color w:val="1F4E79"/>
              </w:rPr>
            </w:pPr>
          </w:p>
        </w:tc>
      </w:tr>
    </w:tbl>
    <w:p w:rsidR="00521000" w:rsidRDefault="00521000">
      <w:pPr>
        <w:spacing w:after="0" w:line="360" w:lineRule="auto"/>
        <w:jc w:val="both"/>
        <w:rPr>
          <w:color w:val="595959"/>
          <w:sz w:val="24"/>
          <w:szCs w:val="24"/>
        </w:rPr>
      </w:pPr>
    </w:p>
    <w:p w:rsidR="00521000" w:rsidRDefault="00521000">
      <w:pPr>
        <w:spacing w:after="0" w:line="360" w:lineRule="auto"/>
        <w:jc w:val="both"/>
        <w:rPr>
          <w:b/>
          <w:bCs/>
          <w:sz w:val="24"/>
          <w:szCs w:val="24"/>
        </w:rPr>
      </w:pPr>
    </w:p>
    <w:tbl>
      <w:tblPr>
        <w:tblStyle w:val="a2"/>
        <w:tblW w:w="10076"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21000">
        <w:trPr>
          <w:trHeight w:val="440"/>
        </w:trPr>
        <w:tc>
          <w:tcPr>
            <w:tcW w:w="10076" w:type="dxa"/>
            <w:vAlign w:val="center"/>
          </w:tcPr>
          <w:p w:rsidR="00521000" w:rsidRDefault="007F6028">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521000">
        <w:trPr>
          <w:trHeight w:val="1639"/>
        </w:trPr>
        <w:tc>
          <w:tcPr>
            <w:tcW w:w="10076" w:type="dxa"/>
            <w:shd w:val="clear" w:color="auto" w:fill="DEEBF6"/>
            <w:vAlign w:val="center"/>
          </w:tcPr>
          <w:p w:rsidR="00521000" w:rsidRDefault="00521000">
            <w:pPr>
              <w:jc w:val="both"/>
              <w:rPr>
                <w:rFonts w:ascii="Century Gothic" w:eastAsia="Century Gothic" w:hAnsi="Century Gothic" w:cs="Century Gothic"/>
                <w:b/>
                <w:bCs/>
                <w:sz w:val="20"/>
                <w:szCs w:val="20"/>
              </w:rPr>
            </w:pPr>
          </w:p>
          <w:p w:rsidR="00521000" w:rsidRPr="00FB7497" w:rsidRDefault="007F6028">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rsidR="00FB7497" w:rsidRPr="00FB7497" w:rsidRDefault="00FB7497" w:rsidP="00FB7497">
            <w:pPr>
              <w:pBdr>
                <w:top w:val="nil"/>
                <w:left w:val="nil"/>
                <w:bottom w:val="nil"/>
                <w:right w:val="nil"/>
                <w:between w:val="nil"/>
              </w:pBdr>
              <w:ind w:left="720"/>
              <w:jc w:val="both"/>
              <w:rPr>
                <w:color w:val="1F4E79" w:themeColor="accent1" w:themeShade="80"/>
                <w:sz w:val="24"/>
                <w:szCs w:val="24"/>
              </w:rPr>
            </w:pPr>
            <w:r w:rsidRPr="00FB7497">
              <w:rPr>
                <w:color w:val="1F4E79" w:themeColor="accent1" w:themeShade="80"/>
                <w:sz w:val="24"/>
                <w:szCs w:val="24"/>
              </w:rPr>
              <w:t>Luego de realizar el Proyecto APT, también pude identificar cambios en mis fortalezas y debilidades.</w:t>
            </w:r>
          </w:p>
          <w:p w:rsidR="00FB7497" w:rsidRDefault="00FB7497" w:rsidP="00FB7497">
            <w:pPr>
              <w:pBdr>
                <w:top w:val="nil"/>
                <w:left w:val="nil"/>
                <w:bottom w:val="nil"/>
                <w:right w:val="nil"/>
                <w:between w:val="nil"/>
              </w:pBdr>
              <w:spacing w:line="259" w:lineRule="auto"/>
              <w:ind w:left="720"/>
              <w:jc w:val="both"/>
              <w:rPr>
                <w:color w:val="1F4E79" w:themeColor="accent1" w:themeShade="80"/>
                <w:sz w:val="24"/>
                <w:szCs w:val="24"/>
              </w:rPr>
            </w:pPr>
            <w:r w:rsidRPr="00FB7497">
              <w:rPr>
                <w:color w:val="1F4E79" w:themeColor="accent1" w:themeShade="80"/>
                <w:sz w:val="24"/>
                <w:szCs w:val="24"/>
              </w:rPr>
              <w:lastRenderedPageBreak/>
              <w:t>En cuanto a mis fortalezas, reforcé mis habilidades en análisis de requerimientos, programación, búsqueda de soluciones y trabajo organizado. Me di cuenta de que soy capaz de entender un problema, dividirlo en partes pequeñas y diseñar una solución funcional. Además, mejoré mi capacidad para documentar cada parte del proyecto y para comunicar avances de forma clara.</w:t>
            </w:r>
          </w:p>
          <w:p w:rsidR="00FB7497" w:rsidRPr="00FB7497" w:rsidRDefault="00FB7497" w:rsidP="00FB7497">
            <w:pPr>
              <w:pBdr>
                <w:top w:val="nil"/>
                <w:left w:val="nil"/>
                <w:bottom w:val="nil"/>
                <w:right w:val="nil"/>
                <w:between w:val="nil"/>
              </w:pBdr>
              <w:spacing w:line="259" w:lineRule="auto"/>
              <w:ind w:left="720"/>
              <w:jc w:val="both"/>
              <w:rPr>
                <w:color w:val="1F4E79" w:themeColor="accent1" w:themeShade="80"/>
                <w:sz w:val="24"/>
                <w:szCs w:val="24"/>
              </w:rPr>
            </w:pPr>
            <w:r w:rsidRPr="00FB7497">
              <w:rPr>
                <w:color w:val="1F4E79" w:themeColor="accent1" w:themeShade="80"/>
                <w:sz w:val="24"/>
                <w:szCs w:val="24"/>
              </w:rPr>
              <w:t xml:space="preserve">Por otro lado, mis </w:t>
            </w:r>
            <w:r w:rsidRPr="00FB7497">
              <w:rPr>
                <w:b/>
                <w:bCs/>
                <w:color w:val="1F4E79" w:themeColor="accent1" w:themeShade="80"/>
                <w:sz w:val="24"/>
                <w:szCs w:val="24"/>
              </w:rPr>
              <w:t>debilidades</w:t>
            </w:r>
            <w:r w:rsidRPr="00FB7497">
              <w:rPr>
                <w:color w:val="1F4E79" w:themeColor="accent1" w:themeShade="80"/>
                <w:sz w:val="24"/>
                <w:szCs w:val="24"/>
              </w:rPr>
              <w:t xml:space="preserve"> también se hicieron más evidentes. Noté que en ocasiones me cuesta tomar decisiones rápidas y puedo quedarme mucho tiempo pensando en alternativas antes de elegir una. A veces eso hace que el avance sea más lento. También identifiqué que necesito mejorar la gestión del tiempo y la priorización de tareas cuando trabajo bajo presión.</w:t>
            </w:r>
          </w:p>
          <w:p w:rsidR="00521000" w:rsidRPr="00FB7497" w:rsidRDefault="007F6028">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rsidR="00FB7497" w:rsidRPr="00FB7497" w:rsidRDefault="00FB7497" w:rsidP="00FB7497">
            <w:pPr>
              <w:pStyle w:val="NormalWeb"/>
              <w:rPr>
                <w:rFonts w:asciiTheme="minorHAnsi" w:hAnsiTheme="minorHAnsi" w:cstheme="minorHAnsi"/>
                <w:color w:val="1F4E79" w:themeColor="accent1" w:themeShade="80"/>
                <w:sz w:val="20"/>
                <w:szCs w:val="20"/>
              </w:rPr>
            </w:pPr>
            <w:r w:rsidRPr="00FB7497">
              <w:rPr>
                <w:rFonts w:asciiTheme="minorHAnsi" w:hAnsiTheme="minorHAnsi" w:cstheme="minorHAnsi"/>
                <w:color w:val="1F4E79" w:themeColor="accent1" w:themeShade="80"/>
                <w:sz w:val="20"/>
                <w:szCs w:val="20"/>
              </w:rPr>
              <w:t>  Continuar practicando con proyectos reales o pequeños ejercicios.</w:t>
            </w:r>
          </w:p>
          <w:p w:rsidR="00FB7497" w:rsidRPr="00FB7497" w:rsidRDefault="00FB7497" w:rsidP="00FB7497">
            <w:pPr>
              <w:pStyle w:val="NormalWeb"/>
              <w:rPr>
                <w:rFonts w:asciiTheme="minorHAnsi" w:hAnsiTheme="minorHAnsi" w:cstheme="minorHAnsi"/>
                <w:color w:val="1F4E79" w:themeColor="accent1" w:themeShade="80"/>
                <w:sz w:val="20"/>
                <w:szCs w:val="20"/>
              </w:rPr>
            </w:pPr>
            <w:r w:rsidRPr="00FB7497">
              <w:rPr>
                <w:rFonts w:asciiTheme="minorHAnsi" w:hAnsiTheme="minorHAnsi" w:cstheme="minorHAnsi"/>
                <w:color w:val="1F4E79" w:themeColor="accent1" w:themeShade="80"/>
                <w:sz w:val="20"/>
                <w:szCs w:val="20"/>
              </w:rPr>
              <w:t>  Utilizar metodologías ágiles para mantener orden en mis tareas.</w:t>
            </w:r>
          </w:p>
          <w:p w:rsidR="00FB7497" w:rsidRPr="00FB7497" w:rsidRDefault="00FB7497" w:rsidP="00FB7497">
            <w:pPr>
              <w:pStyle w:val="NormalWeb"/>
              <w:rPr>
                <w:rFonts w:asciiTheme="minorHAnsi" w:hAnsiTheme="minorHAnsi" w:cstheme="minorHAnsi"/>
                <w:color w:val="1F4E79" w:themeColor="accent1" w:themeShade="80"/>
                <w:sz w:val="20"/>
                <w:szCs w:val="20"/>
              </w:rPr>
            </w:pPr>
            <w:r w:rsidRPr="00FB7497">
              <w:rPr>
                <w:rFonts w:asciiTheme="minorHAnsi" w:hAnsiTheme="minorHAnsi" w:cstheme="minorHAnsi"/>
                <w:color w:val="1F4E79" w:themeColor="accent1" w:themeShade="80"/>
                <w:sz w:val="20"/>
                <w:szCs w:val="20"/>
              </w:rPr>
              <w:t xml:space="preserve">  Seguir aprendiendo </w:t>
            </w:r>
            <w:proofErr w:type="spellStart"/>
            <w:r w:rsidRPr="00FB7497">
              <w:rPr>
                <w:rFonts w:asciiTheme="minorHAnsi" w:hAnsiTheme="minorHAnsi" w:cstheme="minorHAnsi"/>
                <w:color w:val="1F4E79" w:themeColor="accent1" w:themeShade="80"/>
                <w:sz w:val="20"/>
                <w:szCs w:val="20"/>
              </w:rPr>
              <w:t>frameworks</w:t>
            </w:r>
            <w:proofErr w:type="spellEnd"/>
            <w:r w:rsidRPr="00FB7497">
              <w:rPr>
                <w:rFonts w:asciiTheme="minorHAnsi" w:hAnsiTheme="minorHAnsi" w:cstheme="minorHAnsi"/>
                <w:color w:val="1F4E79" w:themeColor="accent1" w:themeShade="80"/>
                <w:sz w:val="20"/>
                <w:szCs w:val="20"/>
              </w:rPr>
              <w:t xml:space="preserve"> y tecnologías nuevas para estar actualizado.</w:t>
            </w:r>
          </w:p>
          <w:p w:rsidR="00FB7497" w:rsidRDefault="00FB7497" w:rsidP="00FB7497">
            <w:pPr>
              <w:pBdr>
                <w:top w:val="nil"/>
                <w:left w:val="nil"/>
                <w:bottom w:val="nil"/>
                <w:right w:val="nil"/>
                <w:between w:val="nil"/>
              </w:pBdr>
              <w:spacing w:line="259" w:lineRule="auto"/>
              <w:ind w:left="720"/>
              <w:jc w:val="both"/>
              <w:rPr>
                <w:color w:val="767171"/>
                <w:sz w:val="24"/>
                <w:szCs w:val="24"/>
              </w:rPr>
            </w:pPr>
          </w:p>
          <w:p w:rsidR="00521000" w:rsidRPr="00FB7497" w:rsidRDefault="007F6028">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rsidR="00FB7497" w:rsidRPr="00FB7497" w:rsidRDefault="00FB7497" w:rsidP="00FB7497">
            <w:pPr>
              <w:pStyle w:val="NormalWeb"/>
              <w:rPr>
                <w:rFonts w:asciiTheme="minorHAnsi" w:hAnsiTheme="minorHAnsi" w:cstheme="minorHAnsi"/>
                <w:color w:val="1F4E79" w:themeColor="accent1" w:themeShade="80"/>
                <w:sz w:val="22"/>
                <w:szCs w:val="22"/>
              </w:rPr>
            </w:pPr>
            <w:r w:rsidRPr="00FB7497">
              <w:rPr>
                <w:rFonts w:asciiTheme="minorHAnsi" w:hAnsiTheme="minorHAnsi" w:cstheme="minorHAnsi"/>
                <w:color w:val="1F4E79" w:themeColor="accent1" w:themeShade="80"/>
                <w:sz w:val="22"/>
                <w:szCs w:val="22"/>
              </w:rPr>
              <w:t xml:space="preserve">  Utilizar técnicas de control del tiempo como </w:t>
            </w:r>
            <w:proofErr w:type="spellStart"/>
            <w:r w:rsidRPr="00FB7497">
              <w:rPr>
                <w:rFonts w:asciiTheme="minorHAnsi" w:hAnsiTheme="minorHAnsi" w:cstheme="minorHAnsi"/>
                <w:color w:val="1F4E79" w:themeColor="accent1" w:themeShade="80"/>
                <w:sz w:val="22"/>
                <w:szCs w:val="22"/>
              </w:rPr>
              <w:t>Pomodoro</w:t>
            </w:r>
            <w:proofErr w:type="spellEnd"/>
            <w:r w:rsidRPr="00FB7497">
              <w:rPr>
                <w:rFonts w:asciiTheme="minorHAnsi" w:hAnsiTheme="minorHAnsi" w:cstheme="minorHAnsi"/>
                <w:color w:val="1F4E79" w:themeColor="accent1" w:themeShade="80"/>
                <w:sz w:val="22"/>
                <w:szCs w:val="22"/>
              </w:rPr>
              <w:t>.</w:t>
            </w:r>
          </w:p>
          <w:p w:rsidR="00FB7497" w:rsidRPr="00FB7497" w:rsidRDefault="00FB7497" w:rsidP="00FB7497">
            <w:pPr>
              <w:pStyle w:val="NormalWeb"/>
              <w:rPr>
                <w:rFonts w:asciiTheme="minorHAnsi" w:hAnsiTheme="minorHAnsi" w:cstheme="minorHAnsi"/>
                <w:color w:val="1F4E79" w:themeColor="accent1" w:themeShade="80"/>
                <w:sz w:val="22"/>
                <w:szCs w:val="22"/>
              </w:rPr>
            </w:pPr>
            <w:r w:rsidRPr="00FB7497">
              <w:rPr>
                <w:rFonts w:asciiTheme="minorHAnsi" w:hAnsiTheme="minorHAnsi" w:cstheme="minorHAnsi"/>
                <w:color w:val="1F4E79" w:themeColor="accent1" w:themeShade="80"/>
                <w:sz w:val="22"/>
                <w:szCs w:val="22"/>
              </w:rPr>
              <w:t>  Tomar decisiones basándome en pruebas rápidas y no solo en análisis teórico.</w:t>
            </w:r>
          </w:p>
          <w:p w:rsidR="00FB7497" w:rsidRPr="00FB7497" w:rsidRDefault="00FB7497" w:rsidP="00FB7497">
            <w:pPr>
              <w:pStyle w:val="NormalWeb"/>
              <w:rPr>
                <w:rFonts w:asciiTheme="minorHAnsi" w:hAnsiTheme="minorHAnsi" w:cstheme="minorHAnsi"/>
                <w:color w:val="1F4E79" w:themeColor="accent1" w:themeShade="80"/>
                <w:sz w:val="22"/>
                <w:szCs w:val="22"/>
              </w:rPr>
            </w:pPr>
            <w:r w:rsidRPr="00FB7497">
              <w:rPr>
                <w:rFonts w:asciiTheme="minorHAnsi" w:hAnsiTheme="minorHAnsi" w:cstheme="minorHAnsi"/>
                <w:color w:val="1F4E79" w:themeColor="accent1" w:themeShade="80"/>
                <w:sz w:val="22"/>
                <w:szCs w:val="22"/>
              </w:rPr>
              <w:t>  Dividir las tareas en objetivos diarios para evitar atrasos.</w:t>
            </w:r>
          </w:p>
          <w:p w:rsidR="00FB7497" w:rsidRDefault="00FB7497" w:rsidP="00FB7497">
            <w:pPr>
              <w:pBdr>
                <w:top w:val="nil"/>
                <w:left w:val="nil"/>
                <w:bottom w:val="nil"/>
                <w:right w:val="nil"/>
                <w:between w:val="nil"/>
              </w:pBdr>
              <w:spacing w:after="160" w:line="259" w:lineRule="auto"/>
              <w:ind w:left="720"/>
              <w:jc w:val="both"/>
              <w:rPr>
                <w:color w:val="767171"/>
                <w:sz w:val="24"/>
                <w:szCs w:val="24"/>
              </w:rPr>
            </w:pPr>
          </w:p>
          <w:p w:rsidR="00521000" w:rsidRDefault="00521000">
            <w:pPr>
              <w:jc w:val="both"/>
              <w:rPr>
                <w:b/>
                <w:bCs/>
                <w:color w:val="1F4E79"/>
              </w:rPr>
            </w:pPr>
          </w:p>
          <w:p w:rsidR="00521000" w:rsidRDefault="00521000">
            <w:pPr>
              <w:jc w:val="both"/>
              <w:rPr>
                <w:b/>
                <w:bCs/>
                <w:color w:val="1F4E79"/>
              </w:rPr>
            </w:pPr>
          </w:p>
        </w:tc>
      </w:tr>
    </w:tbl>
    <w:p w:rsidR="00521000" w:rsidRDefault="00521000">
      <w:pPr>
        <w:spacing w:after="0" w:line="360" w:lineRule="auto"/>
        <w:jc w:val="both"/>
        <w:rPr>
          <w:sz w:val="24"/>
          <w:szCs w:val="24"/>
        </w:rPr>
      </w:pPr>
    </w:p>
    <w:tbl>
      <w:tblPr>
        <w:tblStyle w:val="a3"/>
        <w:tblW w:w="10076"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21000">
        <w:trPr>
          <w:trHeight w:val="440"/>
        </w:trPr>
        <w:tc>
          <w:tcPr>
            <w:tcW w:w="10076" w:type="dxa"/>
            <w:vAlign w:val="center"/>
          </w:tcPr>
          <w:p w:rsidR="00521000" w:rsidRDefault="007F6028">
            <w:pPr>
              <w:jc w:val="both"/>
              <w:rPr>
                <w:sz w:val="24"/>
                <w:szCs w:val="24"/>
              </w:rPr>
            </w:pPr>
            <w:bookmarkStart w:id="0" w:name="_heading=h.cxk8yhlum57r" w:colFirst="0" w:colLast="0"/>
            <w:bookmarkEnd w:id="0"/>
            <w:r>
              <w:rPr>
                <w:sz w:val="24"/>
                <w:szCs w:val="24"/>
              </w:rPr>
              <w:t>3. Mira la pregunta 3 de la Pauta de Reflexión de la Fase I que describe tus proyecciones laborales al inicio de la asignatura y responde:</w:t>
            </w:r>
          </w:p>
        </w:tc>
      </w:tr>
      <w:tr w:rsidR="00521000">
        <w:trPr>
          <w:trHeight w:val="1639"/>
        </w:trPr>
        <w:tc>
          <w:tcPr>
            <w:tcW w:w="10076" w:type="dxa"/>
            <w:shd w:val="clear" w:color="auto" w:fill="DEEBF6"/>
            <w:vAlign w:val="center"/>
          </w:tcPr>
          <w:p w:rsidR="00521000" w:rsidRDefault="00521000">
            <w:pPr>
              <w:jc w:val="both"/>
              <w:rPr>
                <w:rFonts w:ascii="Century Gothic" w:eastAsia="Century Gothic" w:hAnsi="Century Gothic" w:cs="Century Gothic"/>
                <w:b/>
                <w:bCs/>
                <w:sz w:val="20"/>
                <w:szCs w:val="20"/>
              </w:rPr>
            </w:pPr>
          </w:p>
          <w:p w:rsidR="00521000" w:rsidRPr="00FB7497" w:rsidRDefault="007F6028">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rsidR="00FB7497" w:rsidRPr="00FB7497" w:rsidRDefault="00FB7497" w:rsidP="00FB7497">
            <w:pPr>
              <w:pStyle w:val="NormalWeb"/>
              <w:rPr>
                <w:color w:val="1F4E79" w:themeColor="accent1" w:themeShade="80"/>
              </w:rPr>
            </w:pPr>
            <w:r w:rsidRPr="00FB7497">
              <w:rPr>
                <w:color w:val="1F4E79" w:themeColor="accent1" w:themeShade="80"/>
              </w:rPr>
              <w:t xml:space="preserve">Luego de realizar mi Proyecto APT, mis proyecciones laborales se ampliaron. Antes tenía una idea general de trabajar en desarrollo, pero sin una dirección clara. Ahora me veo trabajando en áreas relacionadas con </w:t>
            </w:r>
            <w:r w:rsidRPr="00FB7497">
              <w:rPr>
                <w:rStyle w:val="Textoennegrita"/>
                <w:color w:val="1F4E79" w:themeColor="accent1" w:themeShade="80"/>
              </w:rPr>
              <w:t>desarrollo de aplicaciones móviles, sistemas de información y proyectos de transformación digital</w:t>
            </w:r>
            <w:r w:rsidRPr="00FB7497">
              <w:rPr>
                <w:color w:val="1F4E79" w:themeColor="accent1" w:themeShade="80"/>
              </w:rPr>
              <w:t>, ya sea en una municipalidad, empresa de tecnología o entidad pública.</w:t>
            </w:r>
          </w:p>
          <w:p w:rsidR="00FB7497" w:rsidRPr="00FB7497" w:rsidRDefault="00FB7497" w:rsidP="00FB7497">
            <w:pPr>
              <w:pStyle w:val="NormalWeb"/>
              <w:rPr>
                <w:color w:val="1F4E79" w:themeColor="accent1" w:themeShade="80"/>
              </w:rPr>
            </w:pPr>
            <w:r w:rsidRPr="00FB7497">
              <w:rPr>
                <w:color w:val="1F4E79" w:themeColor="accent1" w:themeShade="80"/>
              </w:rPr>
              <w:lastRenderedPageBreak/>
              <w:t>Mis proyecciones cambiaron porque entendí que me gusta trabajar en soluciones que realmente beneficien a las personas y que faciliten procesos complicados. Me motiva poder participar en proyectos con impacto real.</w:t>
            </w:r>
          </w:p>
          <w:p w:rsidR="00FB7497" w:rsidRDefault="00FB7497" w:rsidP="00FB7497">
            <w:pPr>
              <w:pBdr>
                <w:top w:val="nil"/>
                <w:left w:val="nil"/>
                <w:bottom w:val="nil"/>
                <w:right w:val="nil"/>
                <w:between w:val="nil"/>
              </w:pBdr>
              <w:spacing w:line="259" w:lineRule="auto"/>
              <w:ind w:left="720"/>
              <w:jc w:val="both"/>
              <w:rPr>
                <w:color w:val="767171"/>
                <w:sz w:val="24"/>
                <w:szCs w:val="24"/>
              </w:rPr>
            </w:pPr>
          </w:p>
          <w:p w:rsidR="00521000" w:rsidRPr="00FB7497" w:rsidRDefault="007F6028">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rsidR="00FB7497" w:rsidRPr="00FB7497" w:rsidRDefault="00FB7497" w:rsidP="00FB7497">
            <w:pPr>
              <w:pBdr>
                <w:top w:val="nil"/>
                <w:left w:val="nil"/>
                <w:bottom w:val="nil"/>
                <w:right w:val="nil"/>
                <w:between w:val="nil"/>
              </w:pBdr>
              <w:spacing w:after="160" w:line="259" w:lineRule="auto"/>
              <w:ind w:left="720"/>
              <w:jc w:val="both"/>
              <w:rPr>
                <w:color w:val="1F4E79" w:themeColor="accent1" w:themeShade="80"/>
                <w:sz w:val="24"/>
                <w:szCs w:val="24"/>
              </w:rPr>
            </w:pPr>
            <w:r w:rsidRPr="00FB7497">
              <w:rPr>
                <w:rStyle w:val="Textoennegrita"/>
                <w:color w:val="1F4E79" w:themeColor="accent1" w:themeShade="80"/>
              </w:rPr>
              <w:t>En 5 años me imagino</w:t>
            </w:r>
            <w:r w:rsidRPr="00FB7497">
              <w:rPr>
                <w:color w:val="1F4E79" w:themeColor="accent1" w:themeShade="80"/>
              </w:rPr>
              <w:t xml:space="preserve"> trabajando como </w:t>
            </w:r>
            <w:r w:rsidRPr="00FB7497">
              <w:rPr>
                <w:rStyle w:val="Textoennegrita"/>
                <w:color w:val="1F4E79" w:themeColor="accent1" w:themeShade="80"/>
              </w:rPr>
              <w:t xml:space="preserve">desarrollador full </w:t>
            </w:r>
            <w:proofErr w:type="spellStart"/>
            <w:r w:rsidRPr="00FB7497">
              <w:rPr>
                <w:rStyle w:val="Textoennegrita"/>
                <w:color w:val="1F4E79" w:themeColor="accent1" w:themeShade="80"/>
              </w:rPr>
              <w:t>stack</w:t>
            </w:r>
            <w:proofErr w:type="spellEnd"/>
            <w:r w:rsidRPr="00FB7497">
              <w:rPr>
                <w:rStyle w:val="Textoennegrita"/>
                <w:color w:val="1F4E79" w:themeColor="accent1" w:themeShade="80"/>
              </w:rPr>
              <w:t xml:space="preserve"> o desarrollador móvil</w:t>
            </w:r>
            <w:r w:rsidRPr="00FB7497">
              <w:rPr>
                <w:color w:val="1F4E79" w:themeColor="accent1" w:themeShade="80"/>
              </w:rPr>
              <w:t xml:space="preserve">, idealmente liderando proyectos o formando parte de un equipo de desarrollo en alguna empresa tecnológica, municipalidad o </w:t>
            </w:r>
            <w:proofErr w:type="spellStart"/>
            <w:r w:rsidRPr="00FB7497">
              <w:rPr>
                <w:color w:val="1F4E79" w:themeColor="accent1" w:themeShade="80"/>
              </w:rPr>
              <w:t>startup</w:t>
            </w:r>
            <w:proofErr w:type="spellEnd"/>
            <w:r w:rsidRPr="00FB7497">
              <w:rPr>
                <w:color w:val="1F4E79" w:themeColor="accent1" w:themeShade="80"/>
              </w:rPr>
              <w:t xml:space="preserve">. También me gustaría seguir formándome en machine </w:t>
            </w:r>
            <w:proofErr w:type="spellStart"/>
            <w:r w:rsidRPr="00FB7497">
              <w:rPr>
                <w:color w:val="1F4E79" w:themeColor="accent1" w:themeShade="80"/>
              </w:rPr>
              <w:t>learning</w:t>
            </w:r>
            <w:proofErr w:type="spellEnd"/>
            <w:r w:rsidRPr="00FB7497">
              <w:rPr>
                <w:color w:val="1F4E79" w:themeColor="accent1" w:themeShade="80"/>
              </w:rPr>
              <w:t xml:space="preserve"> e inteligencia artificial.</w:t>
            </w:r>
          </w:p>
          <w:p w:rsidR="00521000" w:rsidRDefault="00521000">
            <w:pPr>
              <w:jc w:val="both"/>
              <w:rPr>
                <w:b/>
                <w:bCs/>
                <w:color w:val="1F4E79"/>
              </w:rPr>
            </w:pPr>
          </w:p>
          <w:p w:rsidR="00521000" w:rsidRDefault="00521000">
            <w:pPr>
              <w:jc w:val="both"/>
              <w:rPr>
                <w:b/>
                <w:bCs/>
                <w:color w:val="1F4E79"/>
              </w:rPr>
            </w:pPr>
          </w:p>
          <w:p w:rsidR="00521000" w:rsidRDefault="00521000">
            <w:pPr>
              <w:jc w:val="both"/>
              <w:rPr>
                <w:b/>
                <w:bCs/>
                <w:color w:val="1F4E79"/>
              </w:rPr>
            </w:pPr>
          </w:p>
          <w:p w:rsidR="00521000" w:rsidRDefault="00521000">
            <w:pPr>
              <w:jc w:val="both"/>
              <w:rPr>
                <w:b/>
                <w:bCs/>
                <w:color w:val="1F4E79"/>
              </w:rPr>
            </w:pPr>
          </w:p>
        </w:tc>
      </w:tr>
    </w:tbl>
    <w:p w:rsidR="00521000" w:rsidRDefault="00521000">
      <w:pPr>
        <w:spacing w:after="0" w:line="360" w:lineRule="auto"/>
        <w:jc w:val="both"/>
        <w:rPr>
          <w:color w:val="595959"/>
          <w:sz w:val="24"/>
          <w:szCs w:val="24"/>
        </w:rPr>
      </w:pPr>
    </w:p>
    <w:p w:rsidR="00521000" w:rsidRDefault="00521000">
      <w:pPr>
        <w:spacing w:after="0" w:line="360" w:lineRule="auto"/>
        <w:jc w:val="both"/>
        <w:rPr>
          <w:color w:val="595959"/>
          <w:sz w:val="24"/>
          <w:szCs w:val="24"/>
        </w:rPr>
      </w:pPr>
    </w:p>
    <w:tbl>
      <w:tblPr>
        <w:tblStyle w:val="a4"/>
        <w:tblW w:w="10076"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521000">
        <w:trPr>
          <w:trHeight w:val="440"/>
        </w:trPr>
        <w:tc>
          <w:tcPr>
            <w:tcW w:w="10076" w:type="dxa"/>
            <w:vAlign w:val="center"/>
          </w:tcPr>
          <w:p w:rsidR="00521000" w:rsidRDefault="007F6028">
            <w:pPr>
              <w:jc w:val="both"/>
              <w:rPr>
                <w:sz w:val="24"/>
                <w:szCs w:val="24"/>
              </w:rPr>
            </w:pPr>
            <w:r>
              <w:rPr>
                <w:sz w:val="24"/>
                <w:szCs w:val="24"/>
              </w:rPr>
              <w:t>4. Reflexiona sobre tu experiencia de trabajo en grupo y responde:</w:t>
            </w:r>
          </w:p>
        </w:tc>
      </w:tr>
      <w:tr w:rsidR="00521000">
        <w:trPr>
          <w:trHeight w:val="2087"/>
        </w:trPr>
        <w:tc>
          <w:tcPr>
            <w:tcW w:w="10076" w:type="dxa"/>
            <w:shd w:val="clear" w:color="auto" w:fill="DEEBF6"/>
            <w:vAlign w:val="center"/>
          </w:tcPr>
          <w:p w:rsidR="00521000" w:rsidRPr="00FB7497" w:rsidRDefault="007F6028">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rsidR="00FB7497" w:rsidRPr="00FB7497" w:rsidRDefault="00FB7497" w:rsidP="00FB7497">
            <w:p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b/>
                <w:bCs/>
                <w:color w:val="1F4E79" w:themeColor="accent1" w:themeShade="80"/>
                <w:sz w:val="24"/>
                <w:szCs w:val="24"/>
              </w:rPr>
              <w:t>Aspectos positivos:</w:t>
            </w:r>
          </w:p>
          <w:p w:rsidR="00FB7497" w:rsidRPr="00FB7497" w:rsidRDefault="00FB7497" w:rsidP="00FB7497">
            <w:pPr>
              <w:numPr>
                <w:ilvl w:val="0"/>
                <w:numId w:val="2"/>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La comunicación constante facilitó la organización del proyecto.</w:t>
            </w:r>
          </w:p>
          <w:p w:rsidR="00FB7497" w:rsidRPr="00FB7497" w:rsidRDefault="00FB7497" w:rsidP="00DB7037">
            <w:pPr>
              <w:numPr>
                <w:ilvl w:val="0"/>
                <w:numId w:val="2"/>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 xml:space="preserve">El reparto de tareas permitió avanzar más rápido, pero de igual manera todos tomábamos los roles correspondientes y salíamos un poco del margen, todos remamos para el mismo </w:t>
            </w:r>
            <w:r>
              <w:rPr>
                <w:rFonts w:ascii="Times New Roman" w:eastAsia="Times New Roman" w:hAnsi="Times New Roman" w:cs="Times New Roman"/>
                <w:color w:val="1F4E79" w:themeColor="accent1" w:themeShade="80"/>
                <w:sz w:val="24"/>
                <w:szCs w:val="24"/>
              </w:rPr>
              <w:t xml:space="preserve">lugar </w:t>
            </w:r>
            <w:r w:rsidRPr="00FB7497">
              <w:rPr>
                <w:rFonts w:ascii="Times New Roman" w:eastAsia="Times New Roman" w:hAnsi="Times New Roman" w:cs="Times New Roman"/>
                <w:color w:val="1F4E79" w:themeColor="accent1" w:themeShade="80"/>
                <w:sz w:val="24"/>
                <w:szCs w:val="24"/>
              </w:rPr>
              <w:t>Cada integrante aportó ideas que mejoraron el resultado final.</w:t>
            </w:r>
          </w:p>
          <w:p w:rsidR="00FB7497" w:rsidRPr="00FB7497" w:rsidRDefault="00FB7497" w:rsidP="00FB7497">
            <w:pPr>
              <w:numPr>
                <w:ilvl w:val="0"/>
                <w:numId w:val="2"/>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Aprendí nuevas formas de resolver pro</w:t>
            </w:r>
            <w:r>
              <w:rPr>
                <w:rFonts w:ascii="Times New Roman" w:eastAsia="Times New Roman" w:hAnsi="Times New Roman" w:cs="Times New Roman"/>
                <w:color w:val="1F4E79" w:themeColor="accent1" w:themeShade="80"/>
                <w:sz w:val="24"/>
                <w:szCs w:val="24"/>
              </w:rPr>
              <w:t>blemas gracias a mis compañeros, el compartir con ellos por parte de amistad y trabajo me facilito el ambiente de igual forma</w:t>
            </w:r>
          </w:p>
          <w:p w:rsidR="00FB7497" w:rsidRPr="00FB7497" w:rsidRDefault="00FB7497" w:rsidP="00FB7497">
            <w:p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b/>
                <w:bCs/>
                <w:color w:val="1F4E79" w:themeColor="accent1" w:themeShade="80"/>
                <w:sz w:val="24"/>
                <w:szCs w:val="24"/>
              </w:rPr>
              <w:t>Aspectos negativos:</w:t>
            </w:r>
          </w:p>
          <w:p w:rsidR="00FB7497" w:rsidRPr="00FB7497" w:rsidRDefault="00FB7497" w:rsidP="00FB7497">
            <w:pPr>
              <w:numPr>
                <w:ilvl w:val="0"/>
                <w:numId w:val="3"/>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A veces costaba coordinar tiempos por distintas responsabilidades personales.</w:t>
            </w:r>
          </w:p>
          <w:p w:rsidR="00FB7497" w:rsidRPr="00FB7497" w:rsidRDefault="00FB7497" w:rsidP="00FB7497">
            <w:pPr>
              <w:numPr>
                <w:ilvl w:val="0"/>
                <w:numId w:val="3"/>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Algunas tareas quedaron atrasadas porque no todos avanzaban al mismo ritmo.</w:t>
            </w:r>
          </w:p>
          <w:p w:rsidR="00FB7497" w:rsidRPr="00FB7497" w:rsidRDefault="00FB7497" w:rsidP="00FB7497">
            <w:pPr>
              <w:numPr>
                <w:ilvl w:val="0"/>
                <w:numId w:val="3"/>
              </w:numPr>
              <w:spacing w:before="100" w:beforeAutospacing="1" w:after="100" w:afterAutospacing="1"/>
              <w:rPr>
                <w:rFonts w:ascii="Times New Roman" w:eastAsia="Times New Roman" w:hAnsi="Times New Roman" w:cs="Times New Roman"/>
                <w:color w:val="1F4E79" w:themeColor="accent1" w:themeShade="80"/>
                <w:sz w:val="24"/>
                <w:szCs w:val="24"/>
              </w:rPr>
            </w:pPr>
            <w:r w:rsidRPr="00FB7497">
              <w:rPr>
                <w:rFonts w:ascii="Times New Roman" w:eastAsia="Times New Roman" w:hAnsi="Times New Roman" w:cs="Times New Roman"/>
                <w:color w:val="1F4E79" w:themeColor="accent1" w:themeShade="80"/>
                <w:sz w:val="24"/>
                <w:szCs w:val="24"/>
              </w:rPr>
              <w:t>Hubo momentos en que faltó liderazg</w:t>
            </w:r>
            <w:r>
              <w:rPr>
                <w:rFonts w:ascii="Times New Roman" w:eastAsia="Times New Roman" w:hAnsi="Times New Roman" w:cs="Times New Roman"/>
                <w:color w:val="1F4E79" w:themeColor="accent1" w:themeShade="80"/>
                <w:sz w:val="24"/>
                <w:szCs w:val="24"/>
              </w:rPr>
              <w:t xml:space="preserve">o para tomar decisiones rápidas, pero fueron las mejores que logramos realizar </w:t>
            </w:r>
            <w:bookmarkStart w:id="1" w:name="_GoBack"/>
            <w:bookmarkEnd w:id="1"/>
          </w:p>
          <w:p w:rsidR="00FB7497" w:rsidRDefault="00FB7497" w:rsidP="00FB7497">
            <w:pPr>
              <w:pBdr>
                <w:top w:val="nil"/>
                <w:left w:val="nil"/>
                <w:bottom w:val="nil"/>
                <w:right w:val="nil"/>
                <w:between w:val="nil"/>
              </w:pBdr>
              <w:spacing w:line="259" w:lineRule="auto"/>
              <w:jc w:val="both"/>
              <w:rPr>
                <w:color w:val="767171"/>
                <w:sz w:val="24"/>
                <w:szCs w:val="24"/>
              </w:rPr>
            </w:pPr>
          </w:p>
          <w:p w:rsidR="00521000" w:rsidRDefault="007F6028">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rsidR="00FB7497" w:rsidRPr="00FB7497" w:rsidRDefault="00FB7497" w:rsidP="00FB7497">
            <w:pPr>
              <w:pStyle w:val="NormalWeb"/>
              <w:rPr>
                <w:color w:val="1F4E79" w:themeColor="accent1" w:themeShade="80"/>
              </w:rPr>
            </w:pPr>
            <w:r w:rsidRPr="00FB7497">
              <w:rPr>
                <w:rFonts w:hAnsi="Symbol"/>
                <w:color w:val="1F4E79" w:themeColor="accent1" w:themeShade="80"/>
              </w:rPr>
              <w:t></w:t>
            </w:r>
            <w:r w:rsidRPr="00FB7497">
              <w:rPr>
                <w:color w:val="1F4E79" w:themeColor="accent1" w:themeShade="80"/>
              </w:rPr>
              <w:t xml:space="preserve">  Organizar reuniones cortas pero frecuentes para revisar avances.</w:t>
            </w:r>
          </w:p>
          <w:p w:rsidR="00FB7497" w:rsidRPr="00FB7497" w:rsidRDefault="00FB7497" w:rsidP="00FB7497">
            <w:pPr>
              <w:pStyle w:val="NormalWeb"/>
              <w:rPr>
                <w:color w:val="1F4E79" w:themeColor="accent1" w:themeShade="80"/>
              </w:rPr>
            </w:pPr>
            <w:r w:rsidRPr="00FB7497">
              <w:rPr>
                <w:rFonts w:hAnsi="Symbol"/>
                <w:color w:val="1F4E79" w:themeColor="accent1" w:themeShade="80"/>
              </w:rPr>
              <w:lastRenderedPageBreak/>
              <w:t></w:t>
            </w:r>
            <w:r w:rsidRPr="00FB7497">
              <w:rPr>
                <w:color w:val="1F4E79" w:themeColor="accent1" w:themeShade="80"/>
              </w:rPr>
              <w:t xml:space="preserve">  Definir responsables claros por cada tarea.</w:t>
            </w:r>
          </w:p>
          <w:p w:rsidR="00FB7497" w:rsidRPr="00FB7497" w:rsidRDefault="00FB7497" w:rsidP="00FB7497">
            <w:pPr>
              <w:pStyle w:val="NormalWeb"/>
              <w:rPr>
                <w:color w:val="1F4E79" w:themeColor="accent1" w:themeShade="80"/>
              </w:rPr>
            </w:pPr>
            <w:r w:rsidRPr="00FB7497">
              <w:rPr>
                <w:rFonts w:hAnsi="Symbol"/>
                <w:color w:val="1F4E79" w:themeColor="accent1" w:themeShade="80"/>
              </w:rPr>
              <w:t></w:t>
            </w:r>
            <w:r w:rsidRPr="00FB7497">
              <w:rPr>
                <w:color w:val="1F4E79" w:themeColor="accent1" w:themeShade="80"/>
              </w:rPr>
              <w:t xml:space="preserve">  Mejorar la comunicación cuando existen dificultades para completar el trabajo.</w:t>
            </w:r>
          </w:p>
          <w:p w:rsidR="00FB7497" w:rsidRPr="00FB7497" w:rsidRDefault="00FB7497" w:rsidP="00FB7497">
            <w:pPr>
              <w:pStyle w:val="NormalWeb"/>
              <w:rPr>
                <w:color w:val="1F4E79" w:themeColor="accent1" w:themeShade="80"/>
              </w:rPr>
            </w:pPr>
            <w:r w:rsidRPr="00FB7497">
              <w:rPr>
                <w:rFonts w:hAnsi="Symbol"/>
                <w:color w:val="1F4E79" w:themeColor="accent1" w:themeShade="80"/>
              </w:rPr>
              <w:t></w:t>
            </w:r>
            <w:r w:rsidRPr="00FB7497">
              <w:rPr>
                <w:color w:val="1F4E79" w:themeColor="accent1" w:themeShade="80"/>
              </w:rPr>
              <w:t xml:space="preserve">  Aprender a tomar decisiones más rápido para evitar estancamientos.</w:t>
            </w:r>
          </w:p>
          <w:p w:rsidR="00521000" w:rsidRDefault="00521000">
            <w:pPr>
              <w:jc w:val="both"/>
              <w:rPr>
                <w:sz w:val="24"/>
                <w:szCs w:val="24"/>
              </w:rPr>
            </w:pPr>
          </w:p>
          <w:p w:rsidR="00521000" w:rsidRDefault="00521000">
            <w:pPr>
              <w:jc w:val="both"/>
              <w:rPr>
                <w:sz w:val="24"/>
                <w:szCs w:val="24"/>
              </w:rPr>
            </w:pPr>
          </w:p>
          <w:p w:rsidR="00521000" w:rsidRDefault="00521000">
            <w:pPr>
              <w:jc w:val="both"/>
              <w:rPr>
                <w:sz w:val="24"/>
                <w:szCs w:val="24"/>
              </w:rPr>
            </w:pPr>
          </w:p>
          <w:p w:rsidR="00521000" w:rsidRDefault="00521000">
            <w:pPr>
              <w:jc w:val="both"/>
              <w:rPr>
                <w:sz w:val="24"/>
                <w:szCs w:val="24"/>
              </w:rPr>
            </w:pPr>
          </w:p>
          <w:p w:rsidR="00521000" w:rsidRDefault="00521000">
            <w:pPr>
              <w:jc w:val="both"/>
              <w:rPr>
                <w:sz w:val="24"/>
                <w:szCs w:val="24"/>
              </w:rPr>
            </w:pPr>
          </w:p>
        </w:tc>
      </w:tr>
    </w:tbl>
    <w:p w:rsidR="00521000" w:rsidRDefault="00521000">
      <w:pPr>
        <w:spacing w:after="0" w:line="360" w:lineRule="auto"/>
        <w:jc w:val="both"/>
        <w:rPr>
          <w:color w:val="595959"/>
          <w:sz w:val="24"/>
          <w:szCs w:val="24"/>
        </w:rPr>
      </w:pPr>
    </w:p>
    <w:p w:rsidR="00521000" w:rsidRDefault="00521000">
      <w:pPr>
        <w:spacing w:after="0" w:line="360" w:lineRule="auto"/>
        <w:jc w:val="both"/>
        <w:rPr>
          <w:color w:val="595959"/>
          <w:sz w:val="24"/>
          <w:szCs w:val="24"/>
        </w:rPr>
      </w:pPr>
    </w:p>
    <w:p w:rsidR="00521000" w:rsidRDefault="00521000">
      <w:pPr>
        <w:spacing w:after="0" w:line="360" w:lineRule="auto"/>
        <w:jc w:val="both"/>
        <w:rPr>
          <w:color w:val="595959"/>
          <w:sz w:val="24"/>
          <w:szCs w:val="24"/>
        </w:rPr>
      </w:pPr>
    </w:p>
    <w:p w:rsidR="00521000" w:rsidRDefault="00521000">
      <w:pPr>
        <w:spacing w:after="0" w:line="360" w:lineRule="auto"/>
        <w:jc w:val="both"/>
        <w:rPr>
          <w:b/>
          <w:bCs/>
          <w:sz w:val="24"/>
          <w:szCs w:val="24"/>
        </w:rPr>
      </w:pPr>
    </w:p>
    <w:sectPr w:rsidR="00521000">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5A3" w:rsidRDefault="001575A3">
      <w:pPr>
        <w:spacing w:after="0" w:line="240" w:lineRule="auto"/>
      </w:pPr>
      <w:r>
        <w:separator/>
      </w:r>
    </w:p>
  </w:endnote>
  <w:endnote w:type="continuationSeparator" w:id="0">
    <w:p w:rsidR="001575A3" w:rsidRDefault="00157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423E23A-0B58-4389-ACF6-214ACC88F1F7}"/>
  </w:font>
  <w:font w:name="Calibri">
    <w:panose1 w:val="020F0502020204030204"/>
    <w:charset w:val="00"/>
    <w:family w:val="swiss"/>
    <w:pitch w:val="variable"/>
    <w:sig w:usb0="E4002EFF" w:usb1="C000247B" w:usb2="00000009" w:usb3="00000000" w:csb0="000001FF" w:csb1="00000000"/>
    <w:embedRegular r:id="rId2" w:fontKey="{6ACE5F76-770A-4B94-9206-55D63A2F2AF9}"/>
    <w:embedBold r:id="rId3" w:fontKey="{89D145AF-FD85-4B27-B403-FC523D6273B3}"/>
    <w:embedBoldItalic r:id="rId4" w:fontKey="{94156100-2CFA-458D-B101-61FF218AF28E}"/>
  </w:font>
  <w:font w:name="Calibri Light">
    <w:panose1 w:val="020F0302020204030204"/>
    <w:charset w:val="00"/>
    <w:family w:val="swiss"/>
    <w:pitch w:val="variable"/>
    <w:sig w:usb0="E4002EFF" w:usb1="C000247B" w:usb2="00000009" w:usb3="00000000" w:csb0="000001FF" w:csb1="00000000"/>
    <w:embedRegular r:id="rId5" w:fontKey="{4315BA67-8F59-416F-97BF-5A7C9773D4FC}"/>
    <w:embedItalic r:id="rId6" w:fontKey="{CC95500E-DED1-49A2-9FD1-EE8A020BC26B}"/>
  </w:font>
  <w:font w:name="Segoe UI">
    <w:panose1 w:val="020B0502040204020203"/>
    <w:charset w:val="00"/>
    <w:family w:val="swiss"/>
    <w:pitch w:val="variable"/>
    <w:sig w:usb0="E4002EFF" w:usb1="C000E47F" w:usb2="00000009" w:usb3="00000000" w:csb0="000001FF" w:csb1="00000000"/>
    <w:embedRegular r:id="rId7" w:fontKey="{8F01C55D-B171-4128-9938-EC368572BEE7}"/>
  </w:font>
  <w:font w:name="Century Gothic">
    <w:panose1 w:val="020B0502020202020204"/>
    <w:charset w:val="00"/>
    <w:family w:val="swiss"/>
    <w:pitch w:val="variable"/>
    <w:sig w:usb0="00000287" w:usb1="00000000" w:usb2="00000000" w:usb3="00000000" w:csb0="0000009F" w:csb1="00000000"/>
    <w:embedRegular r:id="rId8" w:fontKey="{8B53F758-1AA5-4C86-A832-05A6AE4DA51C}"/>
    <w:embedBold r:id="rId9" w:fontKey="{222660A6-9228-4B6C-BEF0-7BC7E1BC773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000" w:rsidRDefault="007F6028">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 name="Grupo 1"/>
                      <wpg:cNvGrpSpPr/>
                      <wpg:grpSpPr>
                        <a:xfrm>
                          <a:off x="1469325" y="3684750"/>
                          <a:ext cx="7753350" cy="190500"/>
                          <a:chOff x="0" y="14970"/>
                          <a:chExt cx="12255" cy="300"/>
                        </a:xfrm>
                      </wpg:grpSpPr>
                      <wps:wsp>
                        <wps:cNvPr id="2" name="Rectángulo 2"/>
                        <wps:cNvSpPr/>
                        <wps:spPr>
                          <a:xfrm>
                            <a:off x="0" y="14970"/>
                            <a:ext cx="12250" cy="300"/>
                          </a:xfrm>
                          <a:prstGeom prst="rect">
                            <a:avLst/>
                          </a:prstGeom>
                          <a:noFill/>
                          <a:ln>
                            <a:noFill/>
                          </a:ln>
                        </wps:spPr>
                        <wps:txbx>
                          <w:txbxContent>
                            <w:p w:rsidR="00521000" w:rsidRDefault="00521000">
                              <w:pPr>
                                <w:spacing w:after="0" w:line="240" w:lineRule="auto"/>
                                <w:textDirection w:val="btLr"/>
                              </w:pPr>
                            </w:p>
                          </w:txbxContent>
                        </wps:txbx>
                        <wps:bodyPr spcFirstLastPara="1" wrap="square" lIns="91425" tIns="91425" rIns="91425" bIns="91425" anchor="ctr" anchorCtr="0">
                          <a:noAutofit/>
                        </wps:bodyPr>
                      </wps:wsp>
                      <wps:wsp>
                        <wps:cNvPr id="3" name="Rectángulo 3"/>
                        <wps:cNvSpPr/>
                        <wps:spPr>
                          <a:xfrm>
                            <a:off x="10803" y="14982"/>
                            <a:ext cx="659" cy="288"/>
                          </a:xfrm>
                          <a:prstGeom prst="rect">
                            <a:avLst/>
                          </a:prstGeom>
                          <a:noFill/>
                          <a:ln>
                            <a:noFill/>
                          </a:ln>
                        </wps:spPr>
                        <wps:txbx>
                          <w:txbxContent>
                            <w:p w:rsidR="00521000" w:rsidRDefault="007F6028">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4" name="Grupo 4"/>
                        <wpg:cNvGrpSpPr/>
                        <wpg:grpSpPr>
                          <a:xfrm flipH="1">
                            <a:off x="0" y="14970"/>
                            <a:ext cx="12255" cy="230"/>
                            <a:chOff x="-8" y="14978"/>
                            <a:chExt cx="12255" cy="230"/>
                          </a:xfrm>
                        </wpg:grpSpPr>
                        <wps:wsp>
                          <wps:cNvPr id="5" name="Conector angular 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6" name="Conector angular 6"/>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">
              <v:group id="Grupo 1" o:spid="_x0000_s1027" style="position:absolute;left:14693;top:36847;width:77533;height:1905" coordorigin=",14970" coordsize="12255,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top:14970;width:12250;height: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521000" w:rsidRDefault="00521000">
                        <w:pPr>
                          <w:spacing w:after="0" w:line="240" w:lineRule="auto"/>
                          <w:textDirection w:val="btLr"/>
                        </w:pPr>
                      </w:p>
                    </w:txbxContent>
                  </v:textbox>
                </v:rect>
                <v:rect id="Rectángulo 3" o:spid="_x0000_s1029"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rLcIA&#10;AADaAAAADwAAAGRycy9kb3ducmV2LnhtbESPS4vCQBCE74L/YWhhbzpRYd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qstwgAAANoAAAAPAAAAAAAAAAAAAAAAAJgCAABkcnMvZG93&#10;bnJldi54bWxQSwUGAAAAAAQABAD1AAAAhwMAAAAA&#10;" filled="f" stroked="f">
                  <v:textbox inset="0,0,0,0">
                    <w:txbxContent>
                      <w:p w:rsidR="00521000" w:rsidRDefault="007F6028">
                        <w:pPr>
                          <w:spacing w:line="258" w:lineRule="auto"/>
                          <w:jc w:val="center"/>
                          <w:textDirection w:val="btLr"/>
                        </w:pPr>
                        <w:r>
                          <w:rPr>
                            <w:color w:val="000000"/>
                          </w:rPr>
                          <w:t>PAGE    \* MERGEFORMAT</w:t>
                        </w:r>
                        <w:r>
                          <w:rPr>
                            <w:color w:val="8C8C8C"/>
                          </w:rPr>
                          <w:t>0</w:t>
                        </w:r>
                      </w:p>
                    </w:txbxContent>
                  </v:textbox>
                </v:rect>
                <v:group id="Grupo 4" o:spid="_x0000_s103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po9q4wAAAANoAAAAPAAAA&#10;AAAAAAAAAAAAAKoCAABkcnMvZG93bnJldi54bWxQSwUGAAAAAAQABAD6AAAAlw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 o:spid="_x0000_s1031" type="#_x0000_t34" style="position:absolute;left:-8;top:14978;width:1260;height:230;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Vq8EAAADaAAAADwAAAGRycy9kb3ducmV2LnhtbESPwWrDMBBE74X+g9hCb7XsmibFsWxK&#10;ICVXp/mAxdraJtbKSEqi9OurQKHHYWbeMHUbzSwu5PxkWUGR5SCIe6snHhQcv3Yv7yB8QNY4WyYF&#10;N/LQNo8PNVbaXrmjyyEMIkHYV6hgDGGppPT9SAZ9Zhfi5H1bZzAk6QapHV4T3MzyNc9X0uDEaWHE&#10;hbYj9afD2SiIsfO3rSt+yvXnunTnvlgFv1Pq+Sl+bEAEiuE//NfeawVvcL+SboBs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GtWrwQAAANoAAAAPAAAAAAAAAAAAAAAA&#10;AKECAABkcnMvZG93bnJldi54bWxQSwUGAAAAAAQABAD5AAAAjwMAAAAA&#10;" adj="199423" strokecolor="#a5a5a5"/>
                  <v:shape id="Conector angular 6" o:spid="_x0000_s103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R5k8AAAADaAAAADwAAAGRycy9kb3ducmV2LnhtbESPQYvCMBSE7wv+h/AEL6Lp6iJSjSLC&#10;gnhaq+D10TybYvNSmtjWf28WBI/DzHzDrLe9rURLjS8dK/ieJiCIc6dLLhRczr+TJQgfkDVWjknB&#10;kzxsN4OvNabadXyiNguFiBD2KSowIdSplD43ZNFPXU0cvZtrLIYom0LqBrsIt5WcJclCWiw5Lhis&#10;aW8ov2cPqyA7crtDcx/L82NO7e2nG/fXP6VGw363AhGoD5/wu33QChbwfyXeA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UeZPAAAAA2gAAAA8AAAAAAAAAAAAAAAAA&#10;oQIAAGRycy9kb3ducmV2LnhtbFBLBQYAAAAABAAEAPkAAACOAwAAAAA=&#10;" adj="3156" strokecolor="#a5a5a5"/>
                </v:group>
              </v:group>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5A3" w:rsidRDefault="001575A3">
      <w:pPr>
        <w:spacing w:after="0" w:line="240" w:lineRule="auto"/>
      </w:pPr>
      <w:r>
        <w:separator/>
      </w:r>
    </w:p>
  </w:footnote>
  <w:footnote w:type="continuationSeparator" w:id="0">
    <w:p w:rsidR="001575A3" w:rsidRDefault="001575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000" w:rsidRDefault="00521000">
    <w:pPr>
      <w:widowControl w:val="0"/>
      <w:pBdr>
        <w:top w:val="nil"/>
        <w:left w:val="nil"/>
        <w:bottom w:val="nil"/>
        <w:right w:val="nil"/>
        <w:between w:val="nil"/>
      </w:pBdr>
      <w:spacing w:after="0" w:line="276" w:lineRule="auto"/>
      <w:rPr>
        <w:b/>
        <w:bCs/>
        <w:sz w:val="24"/>
        <w:szCs w:val="24"/>
      </w:rPr>
    </w:pPr>
  </w:p>
  <w:tbl>
    <w:tblPr>
      <w:tblStyle w:val="a5"/>
      <w:tblW w:w="99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21000">
      <w:trPr>
        <w:trHeight w:val="697"/>
      </w:trPr>
      <w:tc>
        <w:tcPr>
          <w:tcW w:w="5707" w:type="dxa"/>
          <w:tcBorders>
            <w:top w:val="nil"/>
            <w:left w:val="nil"/>
            <w:bottom w:val="nil"/>
            <w:right w:val="nil"/>
          </w:tcBorders>
        </w:tcPr>
        <w:p w:rsidR="00521000" w:rsidRDefault="007F6028">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rsidR="00521000" w:rsidRDefault="007F6028">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rsidR="00521000" w:rsidRDefault="00521000">
          <w:pPr>
            <w:rPr>
              <w:rFonts w:ascii="Century Gothic" w:eastAsia="Century Gothic" w:hAnsi="Century Gothic" w:cs="Century Gothic"/>
              <w:sz w:val="2"/>
              <w:szCs w:val="2"/>
            </w:rPr>
          </w:pPr>
        </w:p>
      </w:tc>
      <w:tc>
        <w:tcPr>
          <w:tcW w:w="4216" w:type="dxa"/>
          <w:tcBorders>
            <w:top w:val="nil"/>
            <w:left w:val="nil"/>
            <w:bottom w:val="nil"/>
            <w:right w:val="nil"/>
          </w:tcBorders>
        </w:tcPr>
        <w:p w:rsidR="00521000" w:rsidRDefault="007F6028">
          <w:pPr>
            <w:jc w:val="right"/>
            <w:rPr>
              <w:rFonts w:ascii="Century Gothic" w:eastAsia="Century Gothic" w:hAnsi="Century Gothic" w:cs="Century Gothic"/>
              <w:b/>
              <w:bCs/>
              <w:sz w:val="30"/>
              <w:szCs w:val="30"/>
            </w:rPr>
          </w:pPr>
          <w:r>
            <w:rPr>
              <w:noProof/>
            </w:rPr>
            <w:drawing>
              <wp:inline distT="0" distB="0" distL="0" distR="0">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521000" w:rsidRDefault="00521000">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1000" w:rsidRDefault="00521000">
    <w:pPr>
      <w:widowControl w:val="0"/>
      <w:pBdr>
        <w:top w:val="nil"/>
        <w:left w:val="nil"/>
        <w:bottom w:val="nil"/>
        <w:right w:val="nil"/>
        <w:between w:val="nil"/>
      </w:pBdr>
      <w:spacing w:after="0" w:line="276" w:lineRule="auto"/>
      <w:rPr>
        <w:color w:val="1F4E79"/>
      </w:rPr>
    </w:pPr>
  </w:p>
  <w:tbl>
    <w:tblPr>
      <w:tblStyle w:val="a6"/>
      <w:tblW w:w="100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521000">
      <w:trPr>
        <w:trHeight w:val="1091"/>
      </w:trPr>
      <w:tc>
        <w:tcPr>
          <w:tcW w:w="0" w:type="auto"/>
          <w:tcBorders>
            <w:top w:val="nil"/>
            <w:left w:val="nil"/>
            <w:bottom w:val="nil"/>
            <w:right w:val="nil"/>
          </w:tcBorders>
        </w:tcPr>
        <w:p w:rsidR="00521000" w:rsidRDefault="007F6028">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extent cx="363448" cy="578253"/>
                <wp:effectExtent l="0" t="0" r="0" b="0"/>
                <wp:docPr id="175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0" w:type="auto"/>
          <w:tcBorders>
            <w:top w:val="nil"/>
            <w:left w:val="nil"/>
            <w:bottom w:val="nil"/>
            <w:right w:val="nil"/>
          </w:tcBorders>
        </w:tcPr>
        <w:p w:rsidR="00521000" w:rsidRDefault="007F6028">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rsidR="00521000" w:rsidRDefault="007F6028">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rsidR="00521000" w:rsidRDefault="007F6028">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rsidR="00521000" w:rsidRDefault="00521000">
          <w:pPr>
            <w:rPr>
              <w:rFonts w:ascii="Century Gothic" w:eastAsia="Century Gothic" w:hAnsi="Century Gothic" w:cs="Century Gothic"/>
              <w:sz w:val="2"/>
              <w:szCs w:val="2"/>
            </w:rPr>
          </w:pPr>
        </w:p>
      </w:tc>
      <w:tc>
        <w:tcPr>
          <w:tcW w:w="0" w:type="auto"/>
          <w:tcBorders>
            <w:top w:val="nil"/>
            <w:left w:val="nil"/>
            <w:bottom w:val="nil"/>
            <w:right w:val="nil"/>
          </w:tcBorders>
        </w:tcPr>
        <w:p w:rsidR="00521000" w:rsidRDefault="007F6028">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rsidR="00521000" w:rsidRDefault="00521000">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EB0A38"/>
    <w:multiLevelType w:val="multilevel"/>
    <w:tmpl w:val="6012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1247619"/>
    <w:multiLevelType w:val="multilevel"/>
    <w:tmpl w:val="F54CED8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79520DD1"/>
    <w:multiLevelType w:val="multilevel"/>
    <w:tmpl w:val="7D90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000"/>
    <w:rsid w:val="001575A3"/>
    <w:rsid w:val="001D720E"/>
    <w:rsid w:val="00521000"/>
    <w:rsid w:val="007F6028"/>
    <w:rsid w:val="00FB749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5447A0-3D85-4147-B729-336E9F00E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40" w:after="0"/>
      <w:outlineLvl w:val="2"/>
    </w:pPr>
    <w:rPr>
      <w:color w:val="1E4D78"/>
      <w:sz w:val="24"/>
      <w:szCs w:val="24"/>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Puesto">
    <w:name w:val="Title"/>
    <w:basedOn w:val="Normal"/>
    <w:next w:val="Normal"/>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Ind w:w="0" w:type="dxa"/>
      <w:tblBorders>
        <w:insideH w:val="single" w:sz="4" w:space="0" w:color="D9D9D9" w:themeColor="background1" w:themeShade="D9"/>
      </w:tblBorders>
      <w:tblCellMar>
        <w:top w:w="0" w:type="dxa"/>
        <w:left w:w="0" w:type="dxa"/>
        <w:bottom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Ind w:w="0" w:type="dxa"/>
      <w:tblBorders>
        <w:top w:val="single" w:sz="4" w:space="0" w:color="8EAADB" w:themeColor="accent5" w:themeTint="99"/>
        <w:bottom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de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Cuadrculadetablaclara">
    <w:name w:val="Grid Table Light"/>
    <w:basedOn w:val="Tablanormal"/>
    <w:uiPriority w:val="40"/>
    <w:rsid w:val="005C4A5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Cuadrculadetablaclara1">
    <w:name w:val="Cuadrícula de tabla clara1"/>
    <w:basedOn w:val="Tablanormal"/>
    <w:next w:val="Cuadrculadetablaclara"/>
    <w:uiPriority w:val="40"/>
    <w:rsid w:val="00943DF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88017">
      <w:bodyDiv w:val="1"/>
      <w:marLeft w:val="0"/>
      <w:marRight w:val="0"/>
      <w:marTop w:val="0"/>
      <w:marBottom w:val="0"/>
      <w:divBdr>
        <w:top w:val="none" w:sz="0" w:space="0" w:color="auto"/>
        <w:left w:val="none" w:sz="0" w:space="0" w:color="auto"/>
        <w:bottom w:val="none" w:sz="0" w:space="0" w:color="auto"/>
        <w:right w:val="none" w:sz="0" w:space="0" w:color="auto"/>
      </w:divBdr>
    </w:div>
    <w:div w:id="732044710">
      <w:bodyDiv w:val="1"/>
      <w:marLeft w:val="0"/>
      <w:marRight w:val="0"/>
      <w:marTop w:val="0"/>
      <w:marBottom w:val="0"/>
      <w:divBdr>
        <w:top w:val="none" w:sz="0" w:space="0" w:color="auto"/>
        <w:left w:val="none" w:sz="0" w:space="0" w:color="auto"/>
        <w:bottom w:val="none" w:sz="0" w:space="0" w:color="auto"/>
        <w:right w:val="none" w:sz="0" w:space="0" w:color="auto"/>
      </w:divBdr>
    </w:div>
    <w:div w:id="1134526225">
      <w:bodyDiv w:val="1"/>
      <w:marLeft w:val="0"/>
      <w:marRight w:val="0"/>
      <w:marTop w:val="0"/>
      <w:marBottom w:val="0"/>
      <w:divBdr>
        <w:top w:val="none" w:sz="0" w:space="0" w:color="auto"/>
        <w:left w:val="none" w:sz="0" w:space="0" w:color="auto"/>
        <w:bottom w:val="none" w:sz="0" w:space="0" w:color="auto"/>
        <w:right w:val="none" w:sz="0" w:space="0" w:color="auto"/>
      </w:divBdr>
    </w:div>
    <w:div w:id="1651711097">
      <w:bodyDiv w:val="1"/>
      <w:marLeft w:val="0"/>
      <w:marRight w:val="0"/>
      <w:marTop w:val="0"/>
      <w:marBottom w:val="0"/>
      <w:divBdr>
        <w:top w:val="none" w:sz="0" w:space="0" w:color="auto"/>
        <w:left w:val="none" w:sz="0" w:space="0" w:color="auto"/>
        <w:bottom w:val="none" w:sz="0" w:space="0" w:color="auto"/>
        <w:right w:val="none" w:sz="0" w:space="0" w:color="auto"/>
      </w:divBdr>
    </w:div>
    <w:div w:id="1930384270">
      <w:bodyDiv w:val="1"/>
      <w:marLeft w:val="0"/>
      <w:marRight w:val="0"/>
      <w:marTop w:val="0"/>
      <w:marBottom w:val="0"/>
      <w:divBdr>
        <w:top w:val="none" w:sz="0" w:space="0" w:color="auto"/>
        <w:left w:val="none" w:sz="0" w:space="0" w:color="auto"/>
        <w:bottom w:val="none" w:sz="0" w:space="0" w:color="auto"/>
        <w:right w:val="none" w:sz="0" w:space="0" w:color="auto"/>
      </w:divBdr>
    </w:div>
    <w:div w:id="20969746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W2UeOXMLc50nGMA0JsrjainoIg==">CgMxLjAyDmguY3hrOHlobHVtNTdyOAByITFnUW1UY1ptMUNrZmx5Zi1IMjd5M0otd2ZkblJEeFB1Ug==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Pages>
  <Words>896</Words>
  <Characters>4930</Characters>
  <Application>Microsoft Office Word</Application>
  <DocSecurity>0</DocSecurity>
  <Lines>41</Lines>
  <Paragraphs>11</Paragraphs>
  <ScaleCrop>false</ScaleCrop>
  <Company/>
  <LinksUpToDate>false</LinksUpToDate>
  <CharactersWithSpaces>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angelica ibarra</cp:lastModifiedBy>
  <cp:revision>3</cp:revision>
  <dcterms:created xsi:type="dcterms:W3CDTF">2021-12-31T12:50:00Z</dcterms:created>
  <dcterms:modified xsi:type="dcterms:W3CDTF">2025-11-17T12:47:00Z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